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DD57" w14:textId="43305AB7" w:rsidR="00A744A3" w:rsidRPr="00D72BB1" w:rsidRDefault="0099745B" w:rsidP="0099745B">
      <w:pPr>
        <w:pStyle w:val="SubPartCASA"/>
        <w:pageBreakBefore/>
        <w:outlineLvl w:val="9"/>
      </w:pPr>
      <w:bookmarkStart w:id="0" w:name="_Toc16600511"/>
      <w:r>
        <w:rPr>
          <w:rStyle w:val="CharSubPartNoCASA"/>
        </w:rPr>
        <w:t xml:space="preserve">CASR - </w:t>
      </w:r>
      <w:r w:rsidR="00A744A3" w:rsidRPr="00D72BB1">
        <w:rPr>
          <w:rStyle w:val="CharSubPartNoCASA"/>
        </w:rPr>
        <w:t>Subpart 64.B</w:t>
      </w:r>
      <w:r>
        <w:rPr>
          <w:rStyle w:val="CharSubPartNoCASA"/>
        </w:rPr>
        <w:t xml:space="preserve"> - </w:t>
      </w:r>
      <w:bookmarkStart w:id="1" w:name="_GoBack"/>
      <w:bookmarkEnd w:id="1"/>
      <w:r w:rsidR="00A744A3" w:rsidRPr="00D72BB1">
        <w:rPr>
          <w:rStyle w:val="CharSubPartTextCASA"/>
        </w:rPr>
        <w:t>Transmission on aeronautical radio frequencies</w:t>
      </w:r>
      <w:bookmarkEnd w:id="0"/>
    </w:p>
    <w:p w14:paraId="779C0B8C" w14:textId="77777777" w:rsidR="00A744A3" w:rsidRPr="00D72BB1" w:rsidRDefault="00A744A3" w:rsidP="00A744A3">
      <w:pPr>
        <w:pStyle w:val="Header"/>
      </w:pPr>
      <w:r w:rsidRPr="00D72BB1">
        <w:rPr>
          <w:rStyle w:val="CharDivNo"/>
        </w:rPr>
        <w:t xml:space="preserve"> </w:t>
      </w:r>
      <w:r w:rsidRPr="00D72BB1">
        <w:rPr>
          <w:rStyle w:val="CharDivText"/>
        </w:rPr>
        <w:t xml:space="preserve"> </w:t>
      </w:r>
    </w:p>
    <w:p w14:paraId="3873FBDC" w14:textId="77777777" w:rsidR="00A744A3" w:rsidRPr="00D72BB1" w:rsidRDefault="00A744A3" w:rsidP="00A744A3">
      <w:pPr>
        <w:pStyle w:val="ActHead5"/>
      </w:pPr>
      <w:bookmarkStart w:id="2" w:name="_Toc16600512"/>
      <w:proofErr w:type="gramStart"/>
      <w:r w:rsidRPr="00D72BB1">
        <w:rPr>
          <w:rStyle w:val="CharSectno"/>
        </w:rPr>
        <w:t>64.015</w:t>
      </w:r>
      <w:r w:rsidRPr="00D72BB1">
        <w:t xml:space="preserve">  Eligibility</w:t>
      </w:r>
      <w:proofErr w:type="gramEnd"/>
      <w:r w:rsidRPr="00D72BB1">
        <w:t xml:space="preserve"> for aeronautical radio operator certificate</w:t>
      </w:r>
      <w:bookmarkEnd w:id="2"/>
    </w:p>
    <w:p w14:paraId="54920674" w14:textId="77777777" w:rsidR="00A744A3" w:rsidRPr="00D72BB1" w:rsidRDefault="00A744A3" w:rsidP="00A744A3">
      <w:pPr>
        <w:pStyle w:val="SubsectionHead"/>
      </w:pPr>
      <w:r w:rsidRPr="00D72BB1">
        <w:t>Person trained and assessed against Part</w:t>
      </w:r>
      <w:r>
        <w:t> </w:t>
      </w:r>
      <w:r w:rsidRPr="00D72BB1">
        <w:t>61 Manual of Standards</w:t>
      </w:r>
    </w:p>
    <w:p w14:paraId="010E80B0" w14:textId="77777777" w:rsidR="00A744A3" w:rsidRPr="00D72BB1" w:rsidRDefault="00A744A3" w:rsidP="00A744A3">
      <w:pPr>
        <w:pStyle w:val="subsection"/>
      </w:pPr>
      <w:r w:rsidRPr="00D72BB1">
        <w:tab/>
        <w:t>(1)</w:t>
      </w:r>
      <w:r w:rsidRPr="00D72BB1">
        <w:tab/>
        <w:t>A person is eligible for the grant of an aeronautical radio operator certificate if the person:</w:t>
      </w:r>
    </w:p>
    <w:p w14:paraId="246B8CAC" w14:textId="77777777" w:rsidR="00A744A3" w:rsidRPr="00D72BB1" w:rsidRDefault="00A744A3" w:rsidP="00A744A3">
      <w:pPr>
        <w:pStyle w:val="paragraph"/>
      </w:pPr>
      <w:r w:rsidRPr="00D72BB1">
        <w:tab/>
        <w:t>(a)</w:t>
      </w:r>
      <w:r w:rsidRPr="00D72BB1">
        <w:tab/>
        <w:t>is at least 17; and</w:t>
      </w:r>
    </w:p>
    <w:p w14:paraId="4D0066D2" w14:textId="77777777" w:rsidR="00A744A3" w:rsidRPr="00D72BB1" w:rsidRDefault="00A744A3" w:rsidP="00A744A3">
      <w:pPr>
        <w:pStyle w:val="paragraph"/>
      </w:pPr>
      <w:r w:rsidRPr="00D72BB1">
        <w:tab/>
        <w:t>(b)</w:t>
      </w:r>
      <w:r w:rsidRPr="00D72BB1">
        <w:tab/>
        <w:t xml:space="preserve">has received the training mentioned in </w:t>
      </w:r>
      <w:proofErr w:type="spellStart"/>
      <w:r w:rsidRPr="00D72BB1">
        <w:t>subregulation</w:t>
      </w:r>
      <w:proofErr w:type="spellEnd"/>
      <w:r w:rsidRPr="00D72BB1">
        <w:t xml:space="preserve"> (2) from a person or body mentioned in </w:t>
      </w:r>
      <w:proofErr w:type="spellStart"/>
      <w:r w:rsidRPr="00D72BB1">
        <w:t>subregulation</w:t>
      </w:r>
      <w:proofErr w:type="spellEnd"/>
      <w:r w:rsidRPr="00D72BB1">
        <w:t> (3); and</w:t>
      </w:r>
    </w:p>
    <w:p w14:paraId="23755E72" w14:textId="77777777" w:rsidR="00A744A3" w:rsidRPr="00D72BB1" w:rsidRDefault="00A744A3" w:rsidP="00A744A3">
      <w:pPr>
        <w:pStyle w:val="paragraph"/>
      </w:pPr>
      <w:r w:rsidRPr="00D72BB1">
        <w:tab/>
        <w:t>(c)</w:t>
      </w:r>
      <w:r w:rsidRPr="00D72BB1">
        <w:tab/>
        <w:t xml:space="preserve">has been assessed by a person mentioned in </w:t>
      </w:r>
      <w:proofErr w:type="spellStart"/>
      <w:r w:rsidRPr="00D72BB1">
        <w:t>subregulation</w:t>
      </w:r>
      <w:proofErr w:type="spellEnd"/>
      <w:r w:rsidRPr="00D72BB1">
        <w:t> (4) as meeting the competency standards specified in the Part</w:t>
      </w:r>
      <w:r>
        <w:t> </w:t>
      </w:r>
      <w:r w:rsidRPr="00D72BB1">
        <w:t xml:space="preserve">61 Manual of Standards for the operation of an aeronautical </w:t>
      </w:r>
      <w:proofErr w:type="gramStart"/>
      <w:r w:rsidRPr="00D72BB1">
        <w:t>radio;</w:t>
      </w:r>
      <w:proofErr w:type="gramEnd"/>
      <w:r w:rsidRPr="00D72BB1">
        <w:t xml:space="preserve"> and</w:t>
      </w:r>
    </w:p>
    <w:p w14:paraId="68B4F69B" w14:textId="77777777" w:rsidR="00A744A3" w:rsidRPr="00D72BB1" w:rsidRDefault="00A744A3" w:rsidP="00A744A3">
      <w:pPr>
        <w:pStyle w:val="paragraph"/>
      </w:pPr>
      <w:r w:rsidRPr="00D72BB1">
        <w:tab/>
        <w:t>(d)</w:t>
      </w:r>
      <w:r w:rsidRPr="00D72BB1">
        <w:tab/>
        <w:t>has a current aviation English language proficiency assessment.</w:t>
      </w:r>
    </w:p>
    <w:p w14:paraId="0165852F" w14:textId="77777777" w:rsidR="00A744A3" w:rsidRPr="00D72BB1" w:rsidRDefault="00A744A3" w:rsidP="00A744A3">
      <w:pPr>
        <w:pStyle w:val="subsection"/>
      </w:pPr>
      <w:r w:rsidRPr="00D72BB1">
        <w:tab/>
        <w:t>(2)</w:t>
      </w:r>
      <w:r w:rsidRPr="00D72BB1">
        <w:tab/>
        <w:t xml:space="preserve">For </w:t>
      </w:r>
      <w:r>
        <w:t>paragraph (</w:t>
      </w:r>
      <w:r w:rsidRPr="00D72BB1">
        <w:t>1)(b), the training is training in the operation of an aeronautical radio to the standards specified in the Part</w:t>
      </w:r>
      <w:r>
        <w:t> </w:t>
      </w:r>
      <w:r w:rsidRPr="00D72BB1">
        <w:t>61 Manual of Standards for the operation of an aeronautical radio.</w:t>
      </w:r>
    </w:p>
    <w:p w14:paraId="2EB30CA1" w14:textId="77777777" w:rsidR="00A744A3" w:rsidRPr="00D72BB1" w:rsidRDefault="00A744A3" w:rsidP="00A744A3">
      <w:pPr>
        <w:pStyle w:val="subsection"/>
      </w:pPr>
      <w:r w:rsidRPr="00D72BB1">
        <w:tab/>
        <w:t>(3)</w:t>
      </w:r>
      <w:r w:rsidRPr="00D72BB1">
        <w:tab/>
        <w:t xml:space="preserve">For </w:t>
      </w:r>
      <w:r>
        <w:t>paragraph (</w:t>
      </w:r>
      <w:r w:rsidRPr="00D72BB1">
        <w:t>1)(b), the persons and bodies are the following:</w:t>
      </w:r>
    </w:p>
    <w:p w14:paraId="25F84AF1" w14:textId="77777777" w:rsidR="00A744A3" w:rsidRPr="00D72BB1" w:rsidRDefault="00A744A3" w:rsidP="00A744A3">
      <w:pPr>
        <w:pStyle w:val="paragraph"/>
      </w:pPr>
      <w:r w:rsidRPr="00D72BB1">
        <w:tab/>
        <w:t>(a)</w:t>
      </w:r>
      <w:r w:rsidRPr="00D72BB1">
        <w:tab/>
        <w:t xml:space="preserve">a pilot instructor who holds a training endorsement that authorises the instructor to conduct flight training for a pilot licence or flight crew </w:t>
      </w:r>
      <w:proofErr w:type="gramStart"/>
      <w:r w:rsidRPr="00D72BB1">
        <w:t>rating;</w:t>
      </w:r>
      <w:proofErr w:type="gramEnd"/>
    </w:p>
    <w:p w14:paraId="415FC559" w14:textId="77777777" w:rsidR="00A744A3" w:rsidRPr="00D72BB1" w:rsidRDefault="00A744A3" w:rsidP="00A744A3">
      <w:pPr>
        <w:pStyle w:val="paragraph"/>
      </w:pPr>
      <w:r w:rsidRPr="00D72BB1">
        <w:tab/>
        <w:t>(b)</w:t>
      </w:r>
      <w:r w:rsidRPr="00D72BB1">
        <w:tab/>
        <w:t xml:space="preserve">a registered training organisation whose scope of registration covers the training mentioned in </w:t>
      </w:r>
      <w:proofErr w:type="spellStart"/>
      <w:r w:rsidRPr="00D72BB1">
        <w:t>subregulation</w:t>
      </w:r>
      <w:proofErr w:type="spellEnd"/>
      <w:r w:rsidRPr="00D72BB1">
        <w:t> (2</w:t>
      </w:r>
      <w:proofErr w:type="gramStart"/>
      <w:r w:rsidRPr="00D72BB1">
        <w:t>);</w:t>
      </w:r>
      <w:proofErr w:type="gramEnd"/>
    </w:p>
    <w:p w14:paraId="1222B599" w14:textId="77777777" w:rsidR="00A744A3" w:rsidRPr="00D72BB1" w:rsidRDefault="00A744A3" w:rsidP="00A744A3">
      <w:pPr>
        <w:pStyle w:val="paragraph"/>
      </w:pPr>
      <w:r w:rsidRPr="00D72BB1">
        <w:tab/>
        <w:t>(c)</w:t>
      </w:r>
      <w:r w:rsidRPr="00D72BB1">
        <w:tab/>
        <w:t>the holder of an approval under regulation</w:t>
      </w:r>
      <w:r>
        <w:t> </w:t>
      </w:r>
      <w:r w:rsidRPr="00D72BB1">
        <w:t>64.012 for this paragraph.</w:t>
      </w:r>
    </w:p>
    <w:p w14:paraId="589D6AAC" w14:textId="77777777" w:rsidR="00A744A3" w:rsidRPr="00D72BB1" w:rsidRDefault="00A744A3" w:rsidP="00A744A3">
      <w:pPr>
        <w:pStyle w:val="subsection"/>
      </w:pPr>
      <w:r w:rsidRPr="00D72BB1">
        <w:tab/>
        <w:t>(4)</w:t>
      </w:r>
      <w:r w:rsidRPr="00D72BB1">
        <w:tab/>
        <w:t xml:space="preserve">For </w:t>
      </w:r>
      <w:r>
        <w:t>paragraph (</w:t>
      </w:r>
      <w:r w:rsidRPr="00D72BB1">
        <w:t>1)(c), the persons are the following:</w:t>
      </w:r>
    </w:p>
    <w:p w14:paraId="2A123C40" w14:textId="77777777" w:rsidR="00A744A3" w:rsidRPr="00D72BB1" w:rsidRDefault="00A744A3" w:rsidP="00A744A3">
      <w:pPr>
        <w:pStyle w:val="paragraph"/>
      </w:pPr>
      <w:r w:rsidRPr="00D72BB1">
        <w:tab/>
        <w:t>(a)</w:t>
      </w:r>
      <w:r w:rsidRPr="00D72BB1">
        <w:tab/>
      </w:r>
      <w:proofErr w:type="gramStart"/>
      <w:r w:rsidRPr="00D72BB1">
        <w:t>CASA;</w:t>
      </w:r>
      <w:proofErr w:type="gramEnd"/>
    </w:p>
    <w:p w14:paraId="189E2F15" w14:textId="77777777" w:rsidR="00A744A3" w:rsidRPr="00D72BB1" w:rsidRDefault="00A744A3" w:rsidP="00A744A3">
      <w:pPr>
        <w:pStyle w:val="paragraph"/>
      </w:pPr>
      <w:r w:rsidRPr="00D72BB1">
        <w:tab/>
        <w:t>(b)</w:t>
      </w:r>
      <w:r w:rsidRPr="00D72BB1">
        <w:tab/>
        <w:t xml:space="preserve">a flight </w:t>
      </w:r>
      <w:proofErr w:type="gramStart"/>
      <w:r w:rsidRPr="00D72BB1">
        <w:t>examiner;</w:t>
      </w:r>
      <w:proofErr w:type="gramEnd"/>
    </w:p>
    <w:p w14:paraId="0780E537" w14:textId="77777777" w:rsidR="00A744A3" w:rsidRPr="00D72BB1" w:rsidRDefault="00A744A3" w:rsidP="00A744A3">
      <w:pPr>
        <w:pStyle w:val="paragraph"/>
      </w:pPr>
      <w:r w:rsidRPr="00D72BB1">
        <w:tab/>
        <w:t>(c)</w:t>
      </w:r>
      <w:r w:rsidRPr="00D72BB1">
        <w:tab/>
        <w:t xml:space="preserve">a pilot instructor who holds a training endorsement that authorises the instructor to conduct flight training for a pilot licence or flight crew </w:t>
      </w:r>
      <w:proofErr w:type="gramStart"/>
      <w:r w:rsidRPr="00D72BB1">
        <w:t>rating;</w:t>
      </w:r>
      <w:proofErr w:type="gramEnd"/>
    </w:p>
    <w:p w14:paraId="76E62560" w14:textId="77777777" w:rsidR="00A744A3" w:rsidRPr="00D72BB1" w:rsidRDefault="00A744A3" w:rsidP="00A744A3">
      <w:pPr>
        <w:pStyle w:val="paragraph"/>
      </w:pPr>
      <w:r w:rsidRPr="00D72BB1">
        <w:tab/>
        <w:t>(d)</w:t>
      </w:r>
      <w:r w:rsidRPr="00D72BB1">
        <w:tab/>
        <w:t>the holder of an approval under regulation</w:t>
      </w:r>
      <w:r>
        <w:t> </w:t>
      </w:r>
      <w:r w:rsidRPr="00D72BB1">
        <w:t>64.012 for this paragraph.</w:t>
      </w:r>
    </w:p>
    <w:p w14:paraId="7634CF21" w14:textId="77777777" w:rsidR="00A744A3" w:rsidRPr="00D72BB1" w:rsidRDefault="00A744A3" w:rsidP="00A744A3">
      <w:pPr>
        <w:pStyle w:val="SubsectionHead"/>
      </w:pPr>
      <w:r w:rsidRPr="00D72BB1">
        <w:t>Holder of equivalent foreign qualification</w:t>
      </w:r>
    </w:p>
    <w:p w14:paraId="62FB1D8C" w14:textId="77777777" w:rsidR="00A744A3" w:rsidRPr="00D72BB1" w:rsidRDefault="00A744A3" w:rsidP="00A744A3">
      <w:pPr>
        <w:pStyle w:val="subsection"/>
      </w:pPr>
      <w:r w:rsidRPr="00D72BB1">
        <w:tab/>
        <w:t>(5)</w:t>
      </w:r>
      <w:r w:rsidRPr="00D72BB1">
        <w:tab/>
        <w:t>A person is eligible for the grant of an aeronautical radio operator certificate if:</w:t>
      </w:r>
    </w:p>
    <w:p w14:paraId="56A967BD" w14:textId="77777777" w:rsidR="00A744A3" w:rsidRPr="00D72BB1" w:rsidRDefault="00A744A3" w:rsidP="00A744A3">
      <w:pPr>
        <w:pStyle w:val="paragraph"/>
      </w:pPr>
      <w:r w:rsidRPr="00D72BB1">
        <w:tab/>
        <w:t>(a)</w:t>
      </w:r>
      <w:r w:rsidRPr="00D72BB1">
        <w:tab/>
        <w:t>the person is at least 17; and</w:t>
      </w:r>
    </w:p>
    <w:p w14:paraId="3BFD9C5F" w14:textId="77777777" w:rsidR="00A744A3" w:rsidRPr="00D72BB1" w:rsidRDefault="00A744A3" w:rsidP="00A744A3">
      <w:pPr>
        <w:pStyle w:val="paragraph"/>
      </w:pPr>
      <w:r w:rsidRPr="00D72BB1">
        <w:tab/>
        <w:t>(b)</w:t>
      </w:r>
      <w:r w:rsidRPr="00D72BB1">
        <w:tab/>
        <w:t>the person holds a foreign qualification that is equivalent to:</w:t>
      </w:r>
    </w:p>
    <w:p w14:paraId="0B64B2C5" w14:textId="77777777" w:rsidR="00A744A3" w:rsidRPr="00D72BB1" w:rsidRDefault="00A744A3" w:rsidP="00A744A3">
      <w:pPr>
        <w:pStyle w:val="paragraphsub"/>
      </w:pPr>
      <w:r w:rsidRPr="00D72BB1">
        <w:tab/>
        <w:t>(</w:t>
      </w:r>
      <w:proofErr w:type="spellStart"/>
      <w:r w:rsidRPr="00D72BB1">
        <w:t>i</w:t>
      </w:r>
      <w:proofErr w:type="spellEnd"/>
      <w:r w:rsidRPr="00D72BB1">
        <w:t>)</w:t>
      </w:r>
      <w:r w:rsidRPr="00D72BB1">
        <w:tab/>
        <w:t>a private pilot licence, commercial pilot licence, multi</w:t>
      </w:r>
      <w:r>
        <w:noBreakHyphen/>
      </w:r>
      <w:r w:rsidRPr="00D72BB1">
        <w:t>crew pilot licence, air transport pilot licence or flight engineer licence; or</w:t>
      </w:r>
    </w:p>
    <w:p w14:paraId="312AE345" w14:textId="77777777" w:rsidR="00A744A3" w:rsidRPr="00D72BB1" w:rsidRDefault="00A744A3" w:rsidP="00A744A3">
      <w:pPr>
        <w:pStyle w:val="paragraphsub"/>
      </w:pPr>
      <w:r w:rsidRPr="00D72BB1">
        <w:tab/>
        <w:t>(ii)</w:t>
      </w:r>
      <w:r w:rsidRPr="00D72BB1">
        <w:tab/>
        <w:t>a recreational pilot licence with a flight radio endorsement; or</w:t>
      </w:r>
    </w:p>
    <w:p w14:paraId="555D8E47" w14:textId="77777777" w:rsidR="00A744A3" w:rsidRPr="00D72BB1" w:rsidRDefault="00A744A3" w:rsidP="00A744A3">
      <w:pPr>
        <w:pStyle w:val="paragraphsub"/>
      </w:pPr>
      <w:r w:rsidRPr="00D72BB1">
        <w:tab/>
        <w:t>(iii)</w:t>
      </w:r>
      <w:r w:rsidRPr="00D72BB1">
        <w:tab/>
        <w:t>an aeronautical radio operator certificate; and</w:t>
      </w:r>
    </w:p>
    <w:p w14:paraId="01282D30" w14:textId="77777777" w:rsidR="00A744A3" w:rsidRPr="00D72BB1" w:rsidRDefault="00A744A3" w:rsidP="00A744A3">
      <w:pPr>
        <w:pStyle w:val="paragraph"/>
      </w:pPr>
      <w:r w:rsidRPr="00D72BB1">
        <w:tab/>
        <w:t>(c)</w:t>
      </w:r>
      <w:r w:rsidRPr="00D72BB1">
        <w:tab/>
        <w:t>either:</w:t>
      </w:r>
    </w:p>
    <w:p w14:paraId="7D5A336B" w14:textId="77777777" w:rsidR="00A744A3" w:rsidRPr="00D72BB1" w:rsidRDefault="00A744A3" w:rsidP="00A744A3">
      <w:pPr>
        <w:pStyle w:val="paragraphsub"/>
      </w:pPr>
      <w:r w:rsidRPr="00D72BB1">
        <w:tab/>
        <w:t>(</w:t>
      </w:r>
      <w:proofErr w:type="spellStart"/>
      <w:r w:rsidRPr="00D72BB1">
        <w:t>i</w:t>
      </w:r>
      <w:proofErr w:type="spellEnd"/>
      <w:r w:rsidRPr="00D72BB1">
        <w:t>)</w:t>
      </w:r>
      <w:r w:rsidRPr="00D72BB1">
        <w:tab/>
        <w:t>the qualification includes a statement to the effect that the person meets an ICAO English language proficiency standard equivalent to the ICAO level 4, 5 or 6 aviation English language proficiency standard specified in the Part</w:t>
      </w:r>
      <w:r>
        <w:t> </w:t>
      </w:r>
      <w:r w:rsidRPr="00D72BB1">
        <w:t xml:space="preserve">61 Manual of </w:t>
      </w:r>
      <w:proofErr w:type="gramStart"/>
      <w:r w:rsidRPr="00D72BB1">
        <w:t>Standards;</w:t>
      </w:r>
      <w:proofErr w:type="gramEnd"/>
      <w:r w:rsidRPr="00D72BB1">
        <w:t xml:space="preserve"> or</w:t>
      </w:r>
    </w:p>
    <w:p w14:paraId="08739DCA" w14:textId="77777777" w:rsidR="00A744A3" w:rsidRPr="00D72BB1" w:rsidRDefault="00A744A3" w:rsidP="00A744A3">
      <w:pPr>
        <w:pStyle w:val="paragraphsub"/>
      </w:pPr>
      <w:r w:rsidRPr="00D72BB1">
        <w:tab/>
        <w:t>(ii)</w:t>
      </w:r>
      <w:r w:rsidRPr="00D72BB1">
        <w:tab/>
        <w:t>the person has a current aviation English language proficiency assessment.</w:t>
      </w:r>
    </w:p>
    <w:p w14:paraId="56790E72" w14:textId="77777777" w:rsidR="00A744A3" w:rsidRPr="00D72BB1" w:rsidRDefault="00A744A3" w:rsidP="00A744A3">
      <w:pPr>
        <w:pStyle w:val="ActHead5"/>
      </w:pPr>
      <w:bookmarkStart w:id="3" w:name="_Toc16600513"/>
      <w:proofErr w:type="gramStart"/>
      <w:r w:rsidRPr="00D72BB1">
        <w:rPr>
          <w:rStyle w:val="CharSectno"/>
        </w:rPr>
        <w:lastRenderedPageBreak/>
        <w:t>64.020</w:t>
      </w:r>
      <w:r w:rsidRPr="00D72BB1">
        <w:t xml:space="preserve">  Obligation</w:t>
      </w:r>
      <w:proofErr w:type="gramEnd"/>
      <w:r w:rsidRPr="00D72BB1">
        <w:t xml:space="preserve"> of assessor to ensure training is completed</w:t>
      </w:r>
      <w:bookmarkEnd w:id="3"/>
    </w:p>
    <w:p w14:paraId="7D2C10DD" w14:textId="77777777" w:rsidR="00A744A3" w:rsidRPr="00D72BB1" w:rsidRDefault="00A744A3" w:rsidP="00A744A3">
      <w:pPr>
        <w:pStyle w:val="subsection"/>
      </w:pPr>
      <w:r w:rsidRPr="00D72BB1">
        <w:tab/>
        <w:t>(1)</w:t>
      </w:r>
      <w:r w:rsidRPr="00D72BB1">
        <w:tab/>
        <w:t xml:space="preserve">This regulation applies to a flight examiner, pilot instructor or approval holder (the </w:t>
      </w:r>
      <w:r w:rsidRPr="00D72BB1">
        <w:rPr>
          <w:b/>
          <w:i/>
        </w:rPr>
        <w:t>assessor</w:t>
      </w:r>
      <w:r w:rsidRPr="00D72BB1">
        <w:t xml:space="preserve">) who </w:t>
      </w:r>
      <w:proofErr w:type="gramStart"/>
      <w:r w:rsidRPr="00D72BB1">
        <w:t>conducts an assessment of</w:t>
      </w:r>
      <w:proofErr w:type="gramEnd"/>
      <w:r w:rsidRPr="00D72BB1">
        <w:t xml:space="preserve"> a person for paragraph</w:t>
      </w:r>
      <w:r>
        <w:t> </w:t>
      </w:r>
      <w:r w:rsidRPr="00D72BB1">
        <w:t>64.015(1)(c).</w:t>
      </w:r>
    </w:p>
    <w:p w14:paraId="1E8FEC3E" w14:textId="77777777" w:rsidR="00A744A3" w:rsidRPr="00D72BB1" w:rsidRDefault="00A744A3" w:rsidP="00A744A3">
      <w:pPr>
        <w:pStyle w:val="subsection"/>
      </w:pPr>
      <w:r w:rsidRPr="00D72BB1">
        <w:tab/>
        <w:t>(2)</w:t>
      </w:r>
      <w:r w:rsidRPr="00D72BB1">
        <w:tab/>
        <w:t xml:space="preserve">The assessor commits an offence if the assessor is not satisfied, before conducting the assessment, that the person has completed the training mentioned in </w:t>
      </w:r>
      <w:proofErr w:type="spellStart"/>
      <w:r w:rsidRPr="00D72BB1">
        <w:t>subregulation</w:t>
      </w:r>
      <w:proofErr w:type="spellEnd"/>
      <w:r>
        <w:t> </w:t>
      </w:r>
      <w:r w:rsidRPr="00D72BB1">
        <w:t>64.015(2).</w:t>
      </w:r>
    </w:p>
    <w:p w14:paraId="1266C70A" w14:textId="77777777" w:rsidR="00A744A3" w:rsidRPr="00D72BB1" w:rsidRDefault="00A744A3" w:rsidP="00A744A3">
      <w:pPr>
        <w:pStyle w:val="Penalty"/>
      </w:pPr>
      <w:r w:rsidRPr="00D72BB1">
        <w:t>Penalty:</w:t>
      </w:r>
      <w:r w:rsidRPr="00D72BB1">
        <w:tab/>
        <w:t>50 penalty units.</w:t>
      </w:r>
    </w:p>
    <w:p w14:paraId="0BEE8D2C" w14:textId="77777777" w:rsidR="00A744A3" w:rsidRPr="00D72BB1" w:rsidRDefault="00A744A3" w:rsidP="00A744A3">
      <w:pPr>
        <w:pStyle w:val="ActHead5"/>
      </w:pPr>
      <w:bookmarkStart w:id="4" w:name="_Toc16600514"/>
      <w:proofErr w:type="gramStart"/>
      <w:r w:rsidRPr="00D72BB1">
        <w:rPr>
          <w:rStyle w:val="CharSectno"/>
        </w:rPr>
        <w:t>64.025</w:t>
      </w:r>
      <w:r w:rsidRPr="00D72BB1">
        <w:t xml:space="preserve">  Applying</w:t>
      </w:r>
      <w:proofErr w:type="gramEnd"/>
      <w:r w:rsidRPr="00D72BB1">
        <w:t xml:space="preserve"> for aeronautical radio operator certificate</w:t>
      </w:r>
      <w:bookmarkEnd w:id="4"/>
    </w:p>
    <w:p w14:paraId="59AA8FD9" w14:textId="77777777" w:rsidR="00A744A3" w:rsidRPr="00D72BB1" w:rsidRDefault="00A744A3" w:rsidP="00A744A3">
      <w:pPr>
        <w:pStyle w:val="subsection"/>
      </w:pPr>
      <w:r w:rsidRPr="00D72BB1">
        <w:tab/>
        <w:t>(1)</w:t>
      </w:r>
      <w:r w:rsidRPr="00D72BB1">
        <w:tab/>
        <w:t>A person may apply, in writing, to CASA for the grant of an aeronautical radio operator certificate.</w:t>
      </w:r>
    </w:p>
    <w:p w14:paraId="7F5D60E1" w14:textId="77777777" w:rsidR="00A744A3" w:rsidRPr="00D72BB1" w:rsidRDefault="00A744A3" w:rsidP="00A744A3">
      <w:pPr>
        <w:pStyle w:val="subsection"/>
      </w:pPr>
      <w:r w:rsidRPr="00D72BB1">
        <w:tab/>
        <w:t>(2)</w:t>
      </w:r>
      <w:r w:rsidRPr="00D72BB1">
        <w:tab/>
        <w:t xml:space="preserve">If the applicant is relying on the training and assessment mentioned in </w:t>
      </w:r>
      <w:proofErr w:type="spellStart"/>
      <w:r w:rsidRPr="00D72BB1">
        <w:t>subregulation</w:t>
      </w:r>
      <w:proofErr w:type="spellEnd"/>
      <w:r>
        <w:t> </w:t>
      </w:r>
      <w:r w:rsidRPr="00D72BB1">
        <w:t>64.015(1), the application must be accompanied by evidence of the applicant’s aviation English language proficiency assessment.</w:t>
      </w:r>
    </w:p>
    <w:p w14:paraId="3C5A8AE7" w14:textId="77777777" w:rsidR="00A744A3" w:rsidRPr="00D72BB1" w:rsidRDefault="00A744A3" w:rsidP="00A744A3">
      <w:pPr>
        <w:pStyle w:val="subsection"/>
      </w:pPr>
      <w:r w:rsidRPr="00D72BB1">
        <w:tab/>
        <w:t>(3)</w:t>
      </w:r>
      <w:r w:rsidRPr="00D72BB1">
        <w:tab/>
        <w:t>If the applicant is relying on a foreign qualification, the application must be accompanied by:</w:t>
      </w:r>
    </w:p>
    <w:p w14:paraId="788FA0CC" w14:textId="77777777" w:rsidR="00A744A3" w:rsidRPr="00D72BB1" w:rsidRDefault="00A744A3" w:rsidP="00A744A3">
      <w:pPr>
        <w:pStyle w:val="paragraph"/>
      </w:pPr>
      <w:r w:rsidRPr="00D72BB1">
        <w:tab/>
        <w:t>(a)</w:t>
      </w:r>
      <w:r w:rsidRPr="00D72BB1">
        <w:tab/>
        <w:t>a certified true copy of the qualification; and</w:t>
      </w:r>
    </w:p>
    <w:p w14:paraId="3918ACFE" w14:textId="77777777" w:rsidR="00A744A3" w:rsidRPr="00D72BB1" w:rsidRDefault="00A744A3" w:rsidP="00A744A3">
      <w:pPr>
        <w:pStyle w:val="paragraph"/>
      </w:pPr>
      <w:r w:rsidRPr="00D72BB1">
        <w:tab/>
        <w:t>(b)</w:t>
      </w:r>
      <w:r w:rsidRPr="00D72BB1">
        <w:tab/>
        <w:t>unless the qualification includes a statement to the effect that the person meets the ICAO level 4, 5 or 6 aviation English language proficiency standard—evidence of the applicant’s ICAO English language proficiency assessment.</w:t>
      </w:r>
    </w:p>
    <w:p w14:paraId="02B161EC" w14:textId="77777777" w:rsidR="00A744A3" w:rsidRPr="00D72BB1" w:rsidRDefault="00A744A3" w:rsidP="00A744A3">
      <w:pPr>
        <w:pStyle w:val="ActHead5"/>
      </w:pPr>
      <w:bookmarkStart w:id="5" w:name="_Toc16600515"/>
      <w:proofErr w:type="gramStart"/>
      <w:r w:rsidRPr="00D72BB1">
        <w:rPr>
          <w:rStyle w:val="CharSectno"/>
        </w:rPr>
        <w:t>64.030</w:t>
      </w:r>
      <w:r w:rsidRPr="00D72BB1">
        <w:t xml:space="preserve">  Grant</w:t>
      </w:r>
      <w:proofErr w:type="gramEnd"/>
      <w:r w:rsidRPr="00D72BB1">
        <w:t xml:space="preserve"> of aeronautical radio operator certificate</w:t>
      </w:r>
      <w:bookmarkEnd w:id="5"/>
    </w:p>
    <w:p w14:paraId="6A063F72" w14:textId="77777777" w:rsidR="00A744A3" w:rsidRPr="00D72BB1" w:rsidRDefault="00A744A3" w:rsidP="00A744A3">
      <w:pPr>
        <w:pStyle w:val="subsection"/>
      </w:pPr>
      <w:r w:rsidRPr="00D72BB1">
        <w:tab/>
      </w:r>
      <w:r w:rsidRPr="00D72BB1">
        <w:tab/>
        <w:t>Subject to regulation</w:t>
      </w:r>
      <w:r>
        <w:t> </w:t>
      </w:r>
      <w:r w:rsidRPr="00D72BB1">
        <w:t>11.055, CASA must grant the certificate if satisfied that the applicant is eligible for the grant of the certificate.</w:t>
      </w:r>
    </w:p>
    <w:p w14:paraId="0CBCF8C6" w14:textId="77777777" w:rsidR="00A744A3" w:rsidRPr="00D72BB1" w:rsidRDefault="00A744A3" w:rsidP="00A744A3">
      <w:pPr>
        <w:pStyle w:val="ActHead5"/>
      </w:pPr>
      <w:bookmarkStart w:id="6" w:name="_Toc16600516"/>
      <w:proofErr w:type="gramStart"/>
      <w:r w:rsidRPr="00D72BB1">
        <w:rPr>
          <w:rStyle w:val="CharSectno"/>
        </w:rPr>
        <w:t>64.035</w:t>
      </w:r>
      <w:r w:rsidRPr="00D72BB1">
        <w:t xml:space="preserve">  Holder</w:t>
      </w:r>
      <w:proofErr w:type="gramEnd"/>
      <w:r w:rsidRPr="00D72BB1">
        <w:t xml:space="preserve"> of aeronautical radio operator certificate may operate radio</w:t>
      </w:r>
      <w:bookmarkEnd w:id="6"/>
    </w:p>
    <w:p w14:paraId="48A06DD0" w14:textId="77777777" w:rsidR="00A744A3" w:rsidRPr="00D72BB1" w:rsidRDefault="00A744A3" w:rsidP="00A744A3">
      <w:pPr>
        <w:pStyle w:val="subsection"/>
      </w:pPr>
      <w:r w:rsidRPr="00D72BB1">
        <w:tab/>
        <w:t>(1)</w:t>
      </w:r>
      <w:r w:rsidRPr="00D72BB1">
        <w:tab/>
        <w:t>The holder of an aeronautical radio operator certificate is authorised to transmit on a radio frequency of a kind used for the purpose of ensuring the safety of air navigation.</w:t>
      </w:r>
    </w:p>
    <w:p w14:paraId="4DA1B302" w14:textId="77777777" w:rsidR="00A744A3" w:rsidRPr="00D72BB1" w:rsidRDefault="00A744A3" w:rsidP="00A744A3">
      <w:pPr>
        <w:pStyle w:val="subsection"/>
      </w:pPr>
      <w:r w:rsidRPr="00D72BB1">
        <w:tab/>
        <w:t>(2)</w:t>
      </w:r>
      <w:r w:rsidRPr="00D72BB1">
        <w:tab/>
        <w:t>However, the holder is authorised to make the transmission only if the holder has a current aviation English language proficiency assessment.</w:t>
      </w:r>
    </w:p>
    <w:p w14:paraId="4F5D2386" w14:textId="77777777" w:rsidR="00A744A3" w:rsidRPr="00D72BB1" w:rsidRDefault="00A744A3" w:rsidP="00A744A3">
      <w:pPr>
        <w:pStyle w:val="subsection"/>
      </w:pPr>
      <w:r w:rsidRPr="00D72BB1">
        <w:tab/>
        <w:t>(3)</w:t>
      </w:r>
      <w:r w:rsidRPr="00D72BB1">
        <w:tab/>
      </w:r>
      <w:proofErr w:type="spellStart"/>
      <w:r w:rsidRPr="00D72BB1">
        <w:t>Subregulation</w:t>
      </w:r>
      <w:proofErr w:type="spellEnd"/>
      <w:r w:rsidRPr="00D72BB1">
        <w:t xml:space="preserve"> (2) does not apply to the holder of a certificate that was granted </w:t>
      </w:r>
      <w:proofErr w:type="gramStart"/>
      <w:r w:rsidRPr="00D72BB1">
        <w:t>on the basis of</w:t>
      </w:r>
      <w:proofErr w:type="gramEnd"/>
      <w:r w:rsidRPr="00D72BB1">
        <w:t xml:space="preserve"> regulation</w:t>
      </w:r>
      <w:r>
        <w:t> </w:t>
      </w:r>
      <w:r w:rsidRPr="00D72BB1">
        <w:t>202.304.</w:t>
      </w:r>
    </w:p>
    <w:p w14:paraId="4328B6AD" w14:textId="77777777" w:rsidR="00A744A3" w:rsidRPr="00D72BB1" w:rsidRDefault="00A744A3" w:rsidP="00A744A3">
      <w:pPr>
        <w:pStyle w:val="ActHead5"/>
      </w:pPr>
      <w:bookmarkStart w:id="7" w:name="_Toc16600517"/>
      <w:proofErr w:type="gramStart"/>
      <w:r w:rsidRPr="00D72BB1">
        <w:rPr>
          <w:rStyle w:val="CharSectno"/>
        </w:rPr>
        <w:t>64.040</w:t>
      </w:r>
      <w:r w:rsidRPr="00D72BB1">
        <w:t xml:space="preserve">  Person</w:t>
      </w:r>
      <w:proofErr w:type="gramEnd"/>
      <w:r w:rsidRPr="00D72BB1">
        <w:t xml:space="preserve"> undergoing training or assessment may operate radio</w:t>
      </w:r>
      <w:bookmarkEnd w:id="7"/>
    </w:p>
    <w:p w14:paraId="0BF4F360" w14:textId="77777777" w:rsidR="00A744A3" w:rsidRPr="00D72BB1" w:rsidRDefault="00A744A3" w:rsidP="00A744A3">
      <w:pPr>
        <w:pStyle w:val="subsection"/>
      </w:pPr>
      <w:r w:rsidRPr="00D72BB1">
        <w:tab/>
      </w:r>
      <w:r w:rsidRPr="00D72BB1">
        <w:tab/>
        <w:t>A person who does not hold an aeronautical radio operator certificate is authorised to transmit on a radio frequency of a kind used for the purpose of ensuring the safety of air navigation if the transmission is made:</w:t>
      </w:r>
    </w:p>
    <w:p w14:paraId="4F296C43" w14:textId="77777777" w:rsidR="00A744A3" w:rsidRPr="00D72BB1" w:rsidRDefault="00A744A3" w:rsidP="00A744A3">
      <w:pPr>
        <w:pStyle w:val="paragraph"/>
      </w:pPr>
      <w:r w:rsidRPr="00D72BB1">
        <w:tab/>
        <w:t>(a)</w:t>
      </w:r>
      <w:r w:rsidRPr="00D72BB1">
        <w:tab/>
        <w:t>for the purpose of receiving training or assessment in the use of an aeronautical radio; and</w:t>
      </w:r>
    </w:p>
    <w:p w14:paraId="032B1DA3" w14:textId="77777777" w:rsidR="00A744A3" w:rsidRPr="00D72BB1" w:rsidRDefault="00A744A3" w:rsidP="00A744A3">
      <w:pPr>
        <w:pStyle w:val="paragraph"/>
      </w:pPr>
      <w:r w:rsidRPr="00D72BB1">
        <w:tab/>
        <w:t>(b)</w:t>
      </w:r>
      <w:r w:rsidRPr="00D72BB1">
        <w:tab/>
        <w:t xml:space="preserve">under the direct supervision of a person mentioned in </w:t>
      </w:r>
      <w:proofErr w:type="spellStart"/>
      <w:r w:rsidRPr="00D72BB1">
        <w:t>subregulation</w:t>
      </w:r>
      <w:proofErr w:type="spellEnd"/>
      <w:r>
        <w:t> </w:t>
      </w:r>
      <w:r w:rsidRPr="00D72BB1">
        <w:t>64.015(3) or (4).</w:t>
      </w:r>
    </w:p>
    <w:p w14:paraId="281C9AC8" w14:textId="77777777" w:rsidR="001D19EE" w:rsidRDefault="001D19EE"/>
    <w:sectPr w:rsidR="001D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3"/>
    <w:rsid w:val="001D19EE"/>
    <w:rsid w:val="0099745B"/>
    <w:rsid w:val="00A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D27F"/>
  <w15:chartTrackingRefBased/>
  <w15:docId w15:val="{DAA3E02A-5ACA-4483-80C3-1CB66CF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4A3"/>
    <w:pPr>
      <w:keepNext/>
      <w:keepLines/>
      <w:tabs>
        <w:tab w:val="center" w:pos="4150"/>
        <w:tab w:val="right" w:pos="8307"/>
      </w:tabs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A744A3"/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CharDivNo">
    <w:name w:val="CharDivNo"/>
    <w:basedOn w:val="DefaultParagraphFont"/>
    <w:qFormat/>
    <w:rsid w:val="00A744A3"/>
  </w:style>
  <w:style w:type="character" w:customStyle="1" w:styleId="CharDivText">
    <w:name w:val="CharDivText"/>
    <w:basedOn w:val="DefaultParagraphFont"/>
    <w:qFormat/>
    <w:rsid w:val="00A744A3"/>
  </w:style>
  <w:style w:type="character" w:customStyle="1" w:styleId="CharSectno">
    <w:name w:val="CharSectno"/>
    <w:basedOn w:val="DefaultParagraphFont"/>
    <w:qFormat/>
    <w:rsid w:val="00A744A3"/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A744A3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Penalty">
    <w:name w:val="Penalty"/>
    <w:basedOn w:val="Normal"/>
    <w:rsid w:val="00A744A3"/>
    <w:pPr>
      <w:tabs>
        <w:tab w:val="left" w:pos="2977"/>
      </w:tabs>
      <w:spacing w:before="180" w:after="0" w:line="240" w:lineRule="auto"/>
      <w:ind w:left="1985" w:hanging="851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A744A3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A744A3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A744A3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ubsectionHead">
    <w:name w:val="SubsectionHead"/>
    <w:aliases w:val="ssh"/>
    <w:basedOn w:val="Normal"/>
    <w:next w:val="subsection"/>
    <w:rsid w:val="00A744A3"/>
    <w:pPr>
      <w:keepNext/>
      <w:keepLines/>
      <w:spacing w:before="240" w:after="0" w:line="240" w:lineRule="auto"/>
      <w:ind w:left="1134"/>
    </w:pPr>
    <w:rPr>
      <w:rFonts w:ascii="Times New Roman" w:eastAsia="Times New Roman" w:hAnsi="Times New Roman" w:cs="Times New Roman"/>
      <w:i/>
      <w:szCs w:val="20"/>
      <w:lang w:eastAsia="en-AU"/>
    </w:rPr>
  </w:style>
  <w:style w:type="paragraph" w:customStyle="1" w:styleId="SubPartCASA">
    <w:name w:val="SubPart(CASA)"/>
    <w:aliases w:val="csp"/>
    <w:basedOn w:val="Normal"/>
    <w:next w:val="Normal"/>
    <w:rsid w:val="00A744A3"/>
    <w:pPr>
      <w:keepNext/>
      <w:keepLines/>
      <w:spacing w:before="280" w:after="0" w:line="260" w:lineRule="atLeast"/>
      <w:outlineLvl w:val="1"/>
    </w:pPr>
    <w:rPr>
      <w:rFonts w:ascii="Times New Roman" w:eastAsia="Times New Roman" w:hAnsi="Times New Roman" w:cs="Times New Roman"/>
      <w:b/>
      <w:kern w:val="28"/>
      <w:sz w:val="32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44A3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SubPartTextCASA">
    <w:name w:val="CharSubPartText(CASA)"/>
    <w:basedOn w:val="DefaultParagraphFont"/>
    <w:uiPriority w:val="1"/>
    <w:rsid w:val="00A744A3"/>
  </w:style>
  <w:style w:type="character" w:customStyle="1" w:styleId="CharSubPartNoCASA">
    <w:name w:val="CharSubPartNo(CASA)"/>
    <w:basedOn w:val="DefaultParagraphFont"/>
    <w:uiPriority w:val="1"/>
    <w:rsid w:val="00A744A3"/>
  </w:style>
  <w:style w:type="character" w:customStyle="1" w:styleId="paragraphChar">
    <w:name w:val="paragraph Char"/>
    <w:aliases w:val="a Char"/>
    <w:basedOn w:val="DefaultParagraphFont"/>
    <w:link w:val="paragraph"/>
    <w:rsid w:val="00A744A3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A744A3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King</dc:creator>
  <cp:keywords/>
  <dc:description/>
  <cp:lastModifiedBy>Mark King</cp:lastModifiedBy>
  <cp:revision>2</cp:revision>
  <dcterms:created xsi:type="dcterms:W3CDTF">2020-01-16T23:18:00Z</dcterms:created>
  <dcterms:modified xsi:type="dcterms:W3CDTF">2020-01-17T05:00:00Z</dcterms:modified>
</cp:coreProperties>
</file>